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65" w:rsidRPr="00901593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65" w:rsidRPr="00A73F3D" w:rsidRDefault="00924065" w:rsidP="00924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3F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33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3F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07 мая 2015 года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29.04.2015 № 95 – на 1 листе.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 w:rsidRPr="005A513F"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 w:rsidRPr="005A513F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8 листах.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ab/>
        <w:t>3. Пояснительная записка – на 1 листе.</w:t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4. Справочный материал – на 6 листах.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ab/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 xml:space="preserve">Рассмотрев Проект, </w:t>
      </w:r>
      <w:r w:rsidRPr="005A513F"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924065" w:rsidRPr="005A513F" w:rsidRDefault="00924065" w:rsidP="0092406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далее - Программа).</w:t>
      </w:r>
    </w:p>
    <w:p w:rsidR="00924065" w:rsidRPr="005A513F" w:rsidRDefault="00924065" w:rsidP="009240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b/>
          <w:sz w:val="28"/>
          <w:szCs w:val="28"/>
        </w:rPr>
        <w:t>2.</w:t>
      </w:r>
      <w:r w:rsidRPr="005A513F"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объемов финансирования в 2015 году мероприятия 5.1 «Организация и проведение общегородских мероприятий в сфере образования» подпрограммы 5 «Обеспечение реализации муниципальной программы «Развитие системы образования в городском округе Красноуральск на 2015-2020 годы» за счет средств местного бюджета на 533,0 тыс. рублей.</w:t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13F">
        <w:rPr>
          <w:rFonts w:ascii="Times New Roman" w:hAnsi="Times New Roman" w:cs="Times New Roman"/>
          <w:sz w:val="28"/>
          <w:szCs w:val="28"/>
        </w:rPr>
        <w:t>Данные изменения внесены на основании Договора пожертвования от 06.04.2015 № 10/2015, заключенного между Некоммерческим фондом поддержки культурных и социальных инициатив «Достойным – лучшее» и муниципальным казенным учреждением «Управление образования городского округа Красноуральск» (далее – Управление), в соответствии с которым, Управлению безвозмездно переданы денежные средства в размере 533,0 тыс. рублей (акт безвозмездного приема передачи денежных средств от 07.04.2015) с целью организации образовательной экскурсионной</w:t>
      </w:r>
      <w:proofErr w:type="gramEnd"/>
      <w:r w:rsidRPr="005A513F">
        <w:rPr>
          <w:rFonts w:ascii="Times New Roman" w:hAnsi="Times New Roman" w:cs="Times New Roman"/>
          <w:sz w:val="28"/>
          <w:szCs w:val="28"/>
        </w:rPr>
        <w:t xml:space="preserve"> поездки по Золотому кольцу России для учащихся муниципальных образовательных учреждений – стипендиатов Главы администрации городского округа Красноуральск.</w:t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A513F"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излагается в новой редакции и приводится в соответствии с изменением объемов бюджетных ассигнований, запланированных на реализацию мероприятий Программы.</w:t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924065" w:rsidRPr="005A513F" w:rsidRDefault="00924065" w:rsidP="0092406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Увеличение бюджетных ассигнований на выполнение мероприятий  Программы в размере 533,0 тыс. рублей не утверждено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30.03.2015 № 358, далее – Решение о бюджете).</w:t>
      </w:r>
    </w:p>
    <w:p w:rsidR="00924065" w:rsidRPr="005A513F" w:rsidRDefault="00924065" w:rsidP="00924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Однако приказом финансового управления администрации городского округа от 27.04.2015 № 16 на данную сумму были внесены изменения в Сводную бюджетную роспись без внесения изменений в Решение о бюджете, что соответствует нормам статьи 217 Бюджетного кодекса Российской Федерации.</w:t>
      </w:r>
    </w:p>
    <w:p w:rsidR="00924065" w:rsidRPr="005A513F" w:rsidRDefault="00924065" w:rsidP="0092406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924065" w:rsidRPr="005A513F" w:rsidRDefault="00924065" w:rsidP="0092406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3F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924065" w:rsidRPr="005A513F" w:rsidRDefault="00924065" w:rsidP="00924065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Проект принять за основу при утверждении.</w:t>
      </w:r>
    </w:p>
    <w:p w:rsidR="00924065" w:rsidRPr="005A513F" w:rsidRDefault="00924065" w:rsidP="0092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924065" w:rsidRPr="005A513F" w:rsidRDefault="00924065" w:rsidP="00924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13F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 w:rsidRPr="005A513F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924065" w:rsidRPr="005A513F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65" w:rsidRPr="005A513F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065" w:rsidRPr="00F611A6" w:rsidRDefault="00924065" w:rsidP="00924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065" w:rsidRPr="00F611A6" w:rsidRDefault="00924065" w:rsidP="00924065">
      <w:pPr>
        <w:spacing w:after="0"/>
        <w:rPr>
          <w:szCs w:val="28"/>
        </w:rPr>
      </w:pPr>
    </w:p>
    <w:p w:rsidR="00924065" w:rsidRPr="005A513F" w:rsidRDefault="00924065" w:rsidP="0092406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24065" w:rsidRPr="00FD2BB9" w:rsidRDefault="00924065" w:rsidP="00924065">
      <w:pPr>
        <w:rPr>
          <w:color w:val="7030A0"/>
        </w:rPr>
      </w:pPr>
    </w:p>
    <w:p w:rsidR="002836F7" w:rsidRDefault="002836F7"/>
    <w:sectPr w:rsidR="002836F7" w:rsidSect="001D4D7B">
      <w:pgSz w:w="11906" w:h="16838"/>
      <w:pgMar w:top="45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55C"/>
    <w:multiLevelType w:val="hybridMultilevel"/>
    <w:tmpl w:val="5776CE9C"/>
    <w:lvl w:ilvl="0" w:tplc="46FC9C28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41313"/>
    <w:multiLevelType w:val="hybridMultilevel"/>
    <w:tmpl w:val="5DEC8FF6"/>
    <w:lvl w:ilvl="0" w:tplc="9702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5F5149"/>
    <w:multiLevelType w:val="hybridMultilevel"/>
    <w:tmpl w:val="538812C8"/>
    <w:lvl w:ilvl="0" w:tplc="B36CD7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8C4B67"/>
    <w:multiLevelType w:val="hybridMultilevel"/>
    <w:tmpl w:val="ECAE98A0"/>
    <w:lvl w:ilvl="0" w:tplc="14B814D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D1366"/>
    <w:multiLevelType w:val="hybridMultilevel"/>
    <w:tmpl w:val="F9E8D806"/>
    <w:lvl w:ilvl="0" w:tplc="9226291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065"/>
    <w:rsid w:val="002836F7"/>
    <w:rsid w:val="0092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065"/>
    <w:pPr>
      <w:ind w:left="720"/>
      <w:contextualSpacing/>
    </w:pPr>
  </w:style>
  <w:style w:type="paragraph" w:styleId="a4">
    <w:name w:val="Body Text"/>
    <w:basedOn w:val="a"/>
    <w:link w:val="a5"/>
    <w:rsid w:val="009240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2406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E24E-FCD5-47EF-AC64-40F2D9C3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2015-05-21T05:17:00Z</dcterms:created>
  <dcterms:modified xsi:type="dcterms:W3CDTF">2015-05-21T05:17:00Z</dcterms:modified>
</cp:coreProperties>
</file>